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1B0782">
        <w:rPr>
          <w:rFonts w:ascii="Times New Roman" w:hAnsi="Times New Roman"/>
          <w:sz w:val="28"/>
          <w:szCs w:val="28"/>
        </w:rPr>
        <w:t>«28</w:t>
      </w:r>
      <w:r w:rsidR="00A82F68">
        <w:rPr>
          <w:rFonts w:ascii="Times New Roman" w:hAnsi="Times New Roman"/>
          <w:sz w:val="28"/>
          <w:szCs w:val="28"/>
        </w:rPr>
        <w:t xml:space="preserve">» декабря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1B0782">
        <w:rPr>
          <w:rFonts w:ascii="Times New Roman" w:hAnsi="Times New Roman"/>
          <w:sz w:val="28"/>
          <w:szCs w:val="28"/>
        </w:rPr>
        <w:t>73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1B0782">
        <w:rPr>
          <w:rFonts w:ascii="Times New Roman" w:hAnsi="Times New Roman"/>
          <w:sz w:val="28"/>
          <w:szCs w:val="28"/>
        </w:rPr>
        <w:t xml:space="preserve">Решения Думы Тимошинского сельского поселения № 41 от 25.12.2018 г. «О внесении изменений в бюджет Тимошинского сельского поселения на 2018 год и плановый период 2019 и 2020 годов» </w:t>
      </w:r>
      <w:proofErr w:type="gramEnd"/>
    </w:p>
    <w:p w:rsidR="00FA2393" w:rsidRPr="00DA3428" w:rsidRDefault="00FA2393" w:rsidP="00DA342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о поселения от 22.01.2018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Разместить новую редакцию План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19B4-BCE6-444E-8475-63BC9F6F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2018-12-27T04:14:00Z</cp:lastPrinted>
  <dcterms:created xsi:type="dcterms:W3CDTF">2018-12-27T04:14:00Z</dcterms:created>
  <dcterms:modified xsi:type="dcterms:W3CDTF">2018-12-27T04:14:00Z</dcterms:modified>
</cp:coreProperties>
</file>